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BC" w:rsidRPr="00ED14BC" w:rsidRDefault="00ED14BC" w:rsidP="00ED14BC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sdt>
      <w:sdtPr>
        <w:rPr>
          <w:b/>
          <w:sz w:val="24"/>
        </w:rPr>
        <w:id w:val="808452603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</w:rPr>
      </w:sdtEndPr>
      <w:sdtContent>
        <w:p w:rsidR="008946B9" w:rsidRPr="00D116C3" w:rsidRDefault="008946B9" w:rsidP="008946B9">
          <w:pPr>
            <w:rPr>
              <w:b/>
              <w:sz w:val="24"/>
            </w:rPr>
          </w:pPr>
          <w:r w:rsidRPr="00D116C3">
            <w:rPr>
              <w:b/>
              <w:sz w:val="24"/>
            </w:rPr>
            <w:t xml:space="preserve">Anhang </w:t>
          </w:r>
          <w:r>
            <w:rPr>
              <w:b/>
              <w:sz w:val="24"/>
            </w:rPr>
            <w:t>2</w:t>
          </w:r>
          <w:r w:rsidRPr="00D116C3">
            <w:rPr>
              <w:b/>
              <w:sz w:val="24"/>
            </w:rPr>
            <w:t xml:space="preserve">: </w:t>
          </w:r>
          <w:r w:rsidRPr="000670A2">
            <w:rPr>
              <w:b/>
              <w:sz w:val="24"/>
            </w:rPr>
            <w:t>FBA Detailhandelsfachleute im Zoofachhandel (Art. 103 Bst. b)</w:t>
          </w:r>
        </w:p>
        <w:p w:rsidR="008946B9" w:rsidRDefault="008946B9" w:rsidP="008946B9"/>
        <w:p w:rsidR="008946B9" w:rsidRDefault="008946B9" w:rsidP="008946B9">
          <w:pPr>
            <w:rPr>
              <w:b/>
            </w:rPr>
          </w:pPr>
          <w:r w:rsidRPr="00D444BC">
            <w:rPr>
              <w:b/>
            </w:rPr>
            <w:t>Detailangaben zu Inhalt und Umfang der Weiterbildung</w:t>
          </w:r>
        </w:p>
        <w:p w:rsidR="008946B9" w:rsidRPr="000A227F" w:rsidRDefault="008946B9" w:rsidP="008946B9">
          <w:r w:rsidRPr="000A227F">
            <w:t xml:space="preserve">basierend auf </w:t>
          </w:r>
          <w:r>
            <w:t>der Tierschutz-Ausbildungsverordnung (Art. 5a – 5d TSchAV)</w:t>
          </w:r>
        </w:p>
      </w:sdtContent>
    </w:sdt>
    <w:p w:rsidR="008946B9" w:rsidRDefault="008946B9" w:rsidP="008946B9"/>
    <w:p w:rsidR="008946B9" w:rsidRDefault="008946B9" w:rsidP="008946B9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863"/>
        <w:gridCol w:w="3673"/>
        <w:gridCol w:w="1127"/>
      </w:tblGrid>
      <w:tr w:rsidR="008946B9" w:rsidRPr="000A227F" w:rsidTr="00766F2C">
        <w:trPr>
          <w:trHeight w:val="645"/>
        </w:trPr>
        <w:tc>
          <w:tcPr>
            <w:tcW w:w="3676" w:type="dxa"/>
            <w:shd w:val="clear" w:color="auto" w:fill="E7E6E6" w:themeFill="background2"/>
            <w:noWrap/>
          </w:tcPr>
          <w:sdt>
            <w:sdtPr>
              <w:rPr>
                <w:b/>
              </w:rPr>
              <w:id w:val="142399628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0A227F" w:rsidRDefault="008946B9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Themenbereich</w:t>
                </w:r>
              </w:p>
            </w:sdtContent>
          </w:sdt>
        </w:tc>
        <w:tc>
          <w:tcPr>
            <w:tcW w:w="863" w:type="dxa"/>
            <w:shd w:val="clear" w:color="auto" w:fill="E7E6E6" w:themeFill="background2"/>
          </w:tcPr>
          <w:sdt>
            <w:sdtPr>
              <w:rPr>
                <w:b/>
              </w:rPr>
              <w:id w:val="-36552603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0A227F" w:rsidRDefault="008946B9" w:rsidP="00766F2C">
                <w:pPr>
                  <w:rPr>
                    <w:b/>
                  </w:rPr>
                </w:pPr>
                <w:r>
                  <w:rPr>
                    <w:b/>
                  </w:rPr>
                  <w:t>Praxis / Theorie</w:t>
                </w:r>
              </w:p>
            </w:sdtContent>
          </w:sdt>
        </w:tc>
        <w:tc>
          <w:tcPr>
            <w:tcW w:w="3673" w:type="dxa"/>
            <w:shd w:val="clear" w:color="auto" w:fill="E7E6E6" w:themeFill="background2"/>
          </w:tcPr>
          <w:sdt>
            <w:sdtPr>
              <w:rPr>
                <w:b/>
              </w:rPr>
              <w:id w:val="62342358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0A227F" w:rsidRDefault="008946B9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Titel des Programmpunktes</w:t>
                </w:r>
              </w:p>
            </w:sdtContent>
          </w:sdt>
        </w:tc>
        <w:tc>
          <w:tcPr>
            <w:tcW w:w="1127" w:type="dxa"/>
            <w:shd w:val="clear" w:color="auto" w:fill="E7E6E6" w:themeFill="background2"/>
          </w:tcPr>
          <w:sdt>
            <w:sdtPr>
              <w:rPr>
                <w:b/>
              </w:rPr>
              <w:id w:val="79579346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0A227F" w:rsidRDefault="008946B9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Umfang in Stunden</w:t>
                </w:r>
              </w:p>
            </w:sdtContent>
          </w:sdt>
        </w:tc>
      </w:tr>
      <w:tr w:rsidR="008946B9" w:rsidRPr="000A227F" w:rsidTr="00766F2C">
        <w:trPr>
          <w:trHeight w:val="397"/>
        </w:trPr>
        <w:tc>
          <w:tcPr>
            <w:tcW w:w="367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57141345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D40432" w:rsidRDefault="008946B9" w:rsidP="00766F2C">
                <w:pPr>
                  <w:rPr>
                    <w:sz w:val="18"/>
                    <w:szCs w:val="18"/>
                  </w:rPr>
                </w:pPr>
                <w:r w:rsidRPr="00D40432">
                  <w:rPr>
                    <w:sz w:val="18"/>
                    <w:szCs w:val="18"/>
                  </w:rPr>
                  <w:t xml:space="preserve">Tierschutzgesetzgebung </w:t>
                </w:r>
                <w:r>
                  <w:rPr>
                    <w:sz w:val="18"/>
                    <w:szCs w:val="18"/>
                  </w:rPr>
                  <w:t>und</w:t>
                </w:r>
                <w:r w:rsidR="00461F78">
                  <w:rPr>
                    <w:sz w:val="18"/>
                    <w:szCs w:val="18"/>
                  </w:rPr>
                  <w:t xml:space="preserve"> andere</w:t>
                </w:r>
                <w:r w:rsidR="00461F78">
                  <w:rPr>
                    <w:sz w:val="18"/>
                    <w:szCs w:val="18"/>
                  </w:rPr>
                  <w:br/>
                </w:r>
                <w:r w:rsidRPr="00D40432">
                  <w:rPr>
                    <w:sz w:val="18"/>
                    <w:szCs w:val="18"/>
                  </w:rPr>
                  <w:t>fachspezifisch relevante Gesetzgebungen</w:t>
                </w:r>
              </w:p>
            </w:sdtContent>
          </w:sdt>
        </w:tc>
        <w:tc>
          <w:tcPr>
            <w:tcW w:w="86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</w:tr>
      <w:tr w:rsidR="008946B9" w:rsidRPr="000A227F" w:rsidTr="00766F2C">
        <w:trPr>
          <w:trHeight w:val="397"/>
        </w:trPr>
        <w:tc>
          <w:tcPr>
            <w:tcW w:w="367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154517357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D40432" w:rsidRDefault="008946B9" w:rsidP="00766F2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</w:t>
                </w:r>
                <w:r w:rsidRPr="00D40432">
                  <w:rPr>
                    <w:sz w:val="18"/>
                    <w:szCs w:val="18"/>
                  </w:rPr>
                  <w:t>chonender Umgang mit Tieren</w:t>
                </w:r>
              </w:p>
            </w:sdtContent>
          </w:sdt>
        </w:tc>
        <w:tc>
          <w:tcPr>
            <w:tcW w:w="86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</w:tr>
      <w:tr w:rsidR="008946B9" w:rsidRPr="000A227F" w:rsidTr="00766F2C">
        <w:trPr>
          <w:trHeight w:val="397"/>
        </w:trPr>
        <w:tc>
          <w:tcPr>
            <w:tcW w:w="367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37491517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D40432" w:rsidRDefault="008946B9" w:rsidP="00766F2C">
                <w:pPr>
                  <w:rPr>
                    <w:sz w:val="18"/>
                    <w:szCs w:val="18"/>
                  </w:rPr>
                </w:pPr>
                <w:r w:rsidRPr="00D40432">
                  <w:rPr>
                    <w:sz w:val="18"/>
                    <w:szCs w:val="18"/>
                  </w:rPr>
                  <w:t>Hygiene in den Gehegen</w:t>
                </w:r>
              </w:p>
            </w:sdtContent>
          </w:sdt>
        </w:tc>
        <w:tc>
          <w:tcPr>
            <w:tcW w:w="86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</w:tr>
      <w:tr w:rsidR="008946B9" w:rsidRPr="000A227F" w:rsidTr="00766F2C">
        <w:trPr>
          <w:trHeight w:val="397"/>
        </w:trPr>
        <w:tc>
          <w:tcPr>
            <w:tcW w:w="367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77901371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D40432" w:rsidRDefault="008946B9" w:rsidP="00766F2C">
                <w:pPr>
                  <w:rPr>
                    <w:sz w:val="18"/>
                    <w:szCs w:val="18"/>
                  </w:rPr>
                </w:pPr>
                <w:r w:rsidRPr="00D40432">
                  <w:rPr>
                    <w:sz w:val="18"/>
                    <w:szCs w:val="18"/>
                  </w:rPr>
                  <w:t>Hygiene von Material und Personen</w:t>
                </w:r>
              </w:p>
            </w:sdtContent>
          </w:sdt>
        </w:tc>
        <w:tc>
          <w:tcPr>
            <w:tcW w:w="86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</w:tr>
      <w:tr w:rsidR="008946B9" w:rsidRPr="000A227F" w:rsidTr="00766F2C">
        <w:trPr>
          <w:trHeight w:val="397"/>
        </w:trPr>
        <w:tc>
          <w:tcPr>
            <w:tcW w:w="367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94905503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D40432" w:rsidRDefault="008946B9" w:rsidP="00766F2C">
                <w:pPr>
                  <w:rPr>
                    <w:sz w:val="18"/>
                    <w:szCs w:val="18"/>
                  </w:rPr>
                </w:pPr>
                <w:r w:rsidRPr="00D40432">
                  <w:rPr>
                    <w:sz w:val="18"/>
                    <w:szCs w:val="18"/>
                  </w:rPr>
                  <w:t>Prävention von Infektionskrankheiten</w:t>
                </w:r>
              </w:p>
            </w:sdtContent>
          </w:sdt>
        </w:tc>
        <w:tc>
          <w:tcPr>
            <w:tcW w:w="86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</w:tr>
      <w:tr w:rsidR="008946B9" w:rsidRPr="000A227F" w:rsidTr="00766F2C">
        <w:trPr>
          <w:trHeight w:val="397"/>
        </w:trPr>
        <w:tc>
          <w:tcPr>
            <w:tcW w:w="367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846095520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D40432" w:rsidRDefault="008946B9" w:rsidP="00766F2C">
                <w:pPr>
                  <w:rPr>
                    <w:sz w:val="18"/>
                    <w:szCs w:val="18"/>
                  </w:rPr>
                </w:pPr>
                <w:r w:rsidRPr="00D40432">
                  <w:rPr>
                    <w:sz w:val="18"/>
                    <w:szCs w:val="18"/>
                  </w:rPr>
                  <w:t>Bau und Funktionsweise des Tieres</w:t>
                </w:r>
              </w:p>
            </w:sdtContent>
          </w:sdt>
        </w:tc>
        <w:tc>
          <w:tcPr>
            <w:tcW w:w="86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</w:tr>
      <w:tr w:rsidR="008946B9" w:rsidRPr="000A227F" w:rsidTr="00766F2C">
        <w:trPr>
          <w:trHeight w:val="397"/>
        </w:trPr>
        <w:tc>
          <w:tcPr>
            <w:tcW w:w="367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9028434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D40432" w:rsidRDefault="008946B9" w:rsidP="00766F2C">
                <w:pPr>
                  <w:rPr>
                    <w:sz w:val="18"/>
                    <w:szCs w:val="18"/>
                  </w:rPr>
                </w:pPr>
                <w:r w:rsidRPr="00D40432">
                  <w:rPr>
                    <w:sz w:val="18"/>
                    <w:szCs w:val="18"/>
                  </w:rPr>
                  <w:t>Normalverhalten und Bedürfnisse der Tiere</w:t>
                </w:r>
              </w:p>
            </w:sdtContent>
          </w:sdt>
        </w:tc>
        <w:tc>
          <w:tcPr>
            <w:tcW w:w="86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</w:tr>
      <w:tr w:rsidR="008946B9" w:rsidRPr="000A227F" w:rsidTr="00766F2C">
        <w:trPr>
          <w:trHeight w:val="397"/>
        </w:trPr>
        <w:tc>
          <w:tcPr>
            <w:tcW w:w="367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553069143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D40432" w:rsidRDefault="008946B9" w:rsidP="00766F2C">
                <w:pPr>
                  <w:rPr>
                    <w:sz w:val="18"/>
                    <w:szCs w:val="18"/>
                  </w:rPr>
                </w:pPr>
                <w:r w:rsidRPr="00D40432">
                  <w:rPr>
                    <w:sz w:val="18"/>
                    <w:szCs w:val="18"/>
                  </w:rPr>
                  <w:t>Anzeichen von Angst, Stress und Leiden</w:t>
                </w:r>
              </w:p>
            </w:sdtContent>
          </w:sdt>
        </w:tc>
        <w:tc>
          <w:tcPr>
            <w:tcW w:w="86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</w:tr>
      <w:tr w:rsidR="008946B9" w:rsidRPr="000A227F" w:rsidTr="00766F2C">
        <w:trPr>
          <w:trHeight w:val="397"/>
        </w:trPr>
        <w:tc>
          <w:tcPr>
            <w:tcW w:w="367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79211972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D40432" w:rsidRDefault="008946B9" w:rsidP="00766F2C">
                <w:pPr>
                  <w:rPr>
                    <w:sz w:val="18"/>
                    <w:szCs w:val="18"/>
                  </w:rPr>
                </w:pPr>
                <w:r w:rsidRPr="00D40432">
                  <w:rPr>
                    <w:sz w:val="18"/>
                    <w:szCs w:val="18"/>
                  </w:rPr>
                  <w:t>Tierbetreuung</w:t>
                </w:r>
              </w:p>
            </w:sdtContent>
          </w:sdt>
        </w:tc>
        <w:tc>
          <w:tcPr>
            <w:tcW w:w="86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</w:tr>
      <w:tr w:rsidR="008946B9" w:rsidRPr="000A227F" w:rsidTr="00766F2C">
        <w:trPr>
          <w:trHeight w:val="397"/>
        </w:trPr>
        <w:tc>
          <w:tcPr>
            <w:tcW w:w="367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312246250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D40432" w:rsidRDefault="008946B9" w:rsidP="00766F2C">
                <w:pPr>
                  <w:rPr>
                    <w:sz w:val="18"/>
                    <w:szCs w:val="18"/>
                  </w:rPr>
                </w:pPr>
                <w:r w:rsidRPr="00D40432">
                  <w:rPr>
                    <w:sz w:val="18"/>
                    <w:szCs w:val="18"/>
                  </w:rPr>
                  <w:t>Pflege von kranken und verletzten Tieren</w:t>
                </w:r>
              </w:p>
            </w:sdtContent>
          </w:sdt>
        </w:tc>
        <w:tc>
          <w:tcPr>
            <w:tcW w:w="86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</w:tr>
      <w:tr w:rsidR="008946B9" w:rsidRPr="000A227F" w:rsidTr="00766F2C">
        <w:trPr>
          <w:trHeight w:val="397"/>
        </w:trPr>
        <w:tc>
          <w:tcPr>
            <w:tcW w:w="367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98014230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D40432" w:rsidRDefault="00461F78" w:rsidP="00766F2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Fütterung, insbesondere</w:t>
                </w:r>
                <w:r>
                  <w:rPr>
                    <w:sz w:val="18"/>
                    <w:szCs w:val="18"/>
                  </w:rPr>
                  <w:br/>
                </w:r>
                <w:r w:rsidR="008946B9" w:rsidRPr="00D40432">
                  <w:rPr>
                    <w:sz w:val="18"/>
                    <w:szCs w:val="18"/>
                  </w:rPr>
                  <w:t>Futterz</w:t>
                </w:r>
                <w:r>
                  <w:rPr>
                    <w:sz w:val="18"/>
                    <w:szCs w:val="18"/>
                  </w:rPr>
                  <w:t>usammensetzung, physiologischer</w:t>
                </w:r>
                <w:r>
                  <w:rPr>
                    <w:sz w:val="18"/>
                    <w:szCs w:val="18"/>
                  </w:rPr>
                  <w:br/>
                  <w:t>Futterbedarf, Beschäftigung im</w:t>
                </w:r>
                <w:r>
                  <w:rPr>
                    <w:sz w:val="18"/>
                    <w:szCs w:val="18"/>
                  </w:rPr>
                  <w:br/>
                </w:r>
                <w:r w:rsidR="008946B9" w:rsidRPr="00D40432">
                  <w:rPr>
                    <w:sz w:val="18"/>
                    <w:szCs w:val="18"/>
                  </w:rPr>
                  <w:t>Zusammenhang mit der Futteraufnahme</w:t>
                </w:r>
              </w:p>
            </w:sdtContent>
          </w:sdt>
        </w:tc>
        <w:tc>
          <w:tcPr>
            <w:tcW w:w="86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</w:tr>
      <w:tr w:rsidR="008946B9" w:rsidRPr="000A227F" w:rsidTr="00766F2C">
        <w:trPr>
          <w:trHeight w:val="397"/>
        </w:trPr>
        <w:tc>
          <w:tcPr>
            <w:tcW w:w="367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959948548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D40432" w:rsidRDefault="008946B9" w:rsidP="00766F2C">
                <w:pPr>
                  <w:rPr>
                    <w:sz w:val="18"/>
                    <w:szCs w:val="18"/>
                  </w:rPr>
                </w:pPr>
                <w:r w:rsidRPr="00D40432">
                  <w:rPr>
                    <w:sz w:val="18"/>
                    <w:szCs w:val="18"/>
                  </w:rPr>
                  <w:t>Haltung</w:t>
                </w:r>
                <w:r w:rsidR="00461F78">
                  <w:rPr>
                    <w:sz w:val="18"/>
                    <w:szCs w:val="18"/>
                  </w:rPr>
                  <w:t>sansprüche und Gestaltung einer</w:t>
                </w:r>
                <w:r w:rsidR="00461F78">
                  <w:rPr>
                    <w:sz w:val="18"/>
                    <w:szCs w:val="18"/>
                  </w:rPr>
                  <w:br/>
                </w:r>
                <w:r w:rsidRPr="00D40432">
                  <w:rPr>
                    <w:sz w:val="18"/>
                    <w:szCs w:val="18"/>
                  </w:rPr>
                  <w:t>Haltu</w:t>
                </w:r>
                <w:r w:rsidR="00461F78">
                  <w:rPr>
                    <w:sz w:val="18"/>
                    <w:szCs w:val="18"/>
                  </w:rPr>
                  <w:t>ngsumwelt, die ein arttypisches</w:t>
                </w:r>
                <w:r w:rsidR="00461F78">
                  <w:rPr>
                    <w:sz w:val="18"/>
                    <w:szCs w:val="18"/>
                  </w:rPr>
                  <w:br/>
                </w:r>
                <w:r w:rsidRPr="00D40432">
                  <w:rPr>
                    <w:sz w:val="18"/>
                    <w:szCs w:val="18"/>
                  </w:rPr>
                  <w:t>Verhalten ermöglicht</w:t>
                </w:r>
              </w:p>
            </w:sdtContent>
          </w:sdt>
        </w:tc>
        <w:tc>
          <w:tcPr>
            <w:tcW w:w="86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</w:tr>
      <w:tr w:rsidR="008946B9" w:rsidRPr="000A227F" w:rsidTr="00766F2C">
        <w:trPr>
          <w:trHeight w:val="397"/>
        </w:trPr>
        <w:tc>
          <w:tcPr>
            <w:tcW w:w="367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41012356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D40432" w:rsidRDefault="008946B9" w:rsidP="00766F2C">
                <w:pPr>
                  <w:rPr>
                    <w:sz w:val="18"/>
                    <w:szCs w:val="18"/>
                  </w:rPr>
                </w:pPr>
                <w:r w:rsidRPr="00D40432">
                  <w:rPr>
                    <w:sz w:val="18"/>
                    <w:szCs w:val="18"/>
                  </w:rPr>
                  <w:t>Aufzucht von Tieren</w:t>
                </w:r>
              </w:p>
            </w:sdtContent>
          </w:sdt>
        </w:tc>
        <w:tc>
          <w:tcPr>
            <w:tcW w:w="86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</w:tr>
      <w:tr w:rsidR="008946B9" w:rsidRPr="000A227F" w:rsidTr="00766F2C">
        <w:trPr>
          <w:trHeight w:val="397"/>
        </w:trPr>
        <w:tc>
          <w:tcPr>
            <w:tcW w:w="367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914686435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D40432" w:rsidRDefault="008946B9" w:rsidP="00766F2C">
                <w:pPr>
                  <w:rPr>
                    <w:sz w:val="18"/>
                    <w:szCs w:val="18"/>
                  </w:rPr>
                </w:pPr>
                <w:r w:rsidRPr="00D40432">
                  <w:rPr>
                    <w:sz w:val="18"/>
                    <w:szCs w:val="18"/>
                  </w:rPr>
                  <w:t>fachgerechtes Töten der betreuten Tiere</w:t>
                </w:r>
              </w:p>
            </w:sdtContent>
          </w:sdt>
        </w:tc>
        <w:tc>
          <w:tcPr>
            <w:tcW w:w="86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</w:tr>
      <w:tr w:rsidR="008946B9" w:rsidRPr="000A227F" w:rsidTr="00766F2C">
        <w:trPr>
          <w:trHeight w:val="397"/>
        </w:trPr>
        <w:tc>
          <w:tcPr>
            <w:tcW w:w="3676" w:type="dxa"/>
            <w:shd w:val="clear" w:color="auto" w:fill="auto"/>
            <w:noWrap/>
          </w:tcPr>
          <w:sdt>
            <w:sdtPr>
              <w:rPr>
                <w:sz w:val="18"/>
                <w:szCs w:val="18"/>
              </w:rPr>
              <w:id w:val="-195100140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D40432" w:rsidRDefault="008946B9" w:rsidP="00766F2C">
                <w:pPr>
                  <w:rPr>
                    <w:sz w:val="18"/>
                    <w:szCs w:val="18"/>
                  </w:rPr>
                </w:pPr>
                <w:r w:rsidRPr="00D40432">
                  <w:rPr>
                    <w:sz w:val="18"/>
                    <w:szCs w:val="18"/>
                  </w:rPr>
                  <w:t>Transport von Tieren</w:t>
                </w:r>
              </w:p>
            </w:sdtContent>
          </w:sdt>
        </w:tc>
        <w:tc>
          <w:tcPr>
            <w:tcW w:w="86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</w:tr>
      <w:tr w:rsidR="008946B9" w:rsidRPr="000A227F" w:rsidTr="00766F2C">
        <w:trPr>
          <w:trHeight w:val="397"/>
        </w:trPr>
        <w:tc>
          <w:tcPr>
            <w:tcW w:w="3676" w:type="dxa"/>
            <w:shd w:val="clear" w:color="auto" w:fill="auto"/>
            <w:noWrap/>
          </w:tcPr>
          <w:p w:rsidR="008946B9" w:rsidRPr="00D40432" w:rsidRDefault="008946B9" w:rsidP="00766F2C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854467962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8946B9" w:rsidRPr="00D40432" w:rsidRDefault="008946B9" w:rsidP="00766F2C">
                <w:pPr>
                  <w:rPr>
                    <w:sz w:val="18"/>
                    <w:szCs w:val="18"/>
                  </w:rPr>
                </w:pPr>
                <w:r w:rsidRPr="00D40432">
                  <w:rPr>
                    <w:sz w:val="18"/>
                    <w:szCs w:val="18"/>
                  </w:rPr>
                  <w:t>Weitere zielorientierte Weiterbildung</w:t>
                </w:r>
              </w:p>
            </w:sdtContent>
          </w:sdt>
          <w:p w:rsidR="008946B9" w:rsidRPr="00D40432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946B9" w:rsidRPr="00D116C3" w:rsidRDefault="008946B9" w:rsidP="00766F2C">
            <w:pPr>
              <w:rPr>
                <w:sz w:val="18"/>
                <w:szCs w:val="18"/>
              </w:rPr>
            </w:pPr>
          </w:p>
        </w:tc>
      </w:tr>
      <w:tr w:rsidR="008946B9" w:rsidRPr="000A227F" w:rsidTr="00766F2C">
        <w:trPr>
          <w:trHeight w:val="285"/>
        </w:trPr>
        <w:tc>
          <w:tcPr>
            <w:tcW w:w="8212" w:type="dxa"/>
            <w:gridSpan w:val="3"/>
          </w:tcPr>
          <w:p w:rsidR="008946B9" w:rsidRPr="000A227F" w:rsidRDefault="008946B9" w:rsidP="00766F2C">
            <w:pPr>
              <w:rPr>
                <w:b/>
                <w:sz w:val="18"/>
              </w:rPr>
            </w:pPr>
          </w:p>
          <w:sdt>
            <w:sdtPr>
              <w:rPr>
                <w:b/>
              </w:rPr>
              <w:id w:val="27367068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Arial Black" w:eastAsiaTheme="minorHAnsi" w:hAnsi="Arial Black" w:cs="Arial"/>
                <w:b w:val="0"/>
                <w:sz w:val="18"/>
                <w:szCs w:val="21"/>
                <w:lang w:eastAsia="en-US"/>
              </w:rPr>
            </w:sdtEndPr>
            <w:sdtContent>
              <w:p w:rsidR="008946B9" w:rsidRPr="00461F78" w:rsidRDefault="008946B9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Anzahl Gesamtstunden relev</w:t>
                </w:r>
                <w:bookmarkStart w:id="0" w:name="_GoBack"/>
                <w:bookmarkEnd w:id="0"/>
                <w:r w:rsidRPr="000A227F">
                  <w:rPr>
                    <w:b/>
                  </w:rPr>
                  <w:t>ante Vortragszeit</w:t>
                </w:r>
                <w:r>
                  <w:rPr>
                    <w:b/>
                  </w:rPr>
                  <w:t>:</w:t>
                </w:r>
                <w:r w:rsidR="00461F78">
                  <w:rPr>
                    <w:b/>
                  </w:rPr>
                  <w:br/>
                </w:r>
              </w:p>
              <w:p w:rsidR="008946B9" w:rsidRPr="00461F78" w:rsidRDefault="008946B9" w:rsidP="00461F78">
                <w:pPr>
                  <w:pStyle w:val="Betreff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0A227F">
                  <w:rPr>
                    <w:rFonts w:ascii="Arial" w:hAnsi="Arial" w:cs="Arial"/>
                    <w:b/>
                    <w:sz w:val="18"/>
                    <w:szCs w:val="20"/>
                  </w:rPr>
                  <w:t>Hinweis</w:t>
                </w:r>
                <w:r w:rsidR="00461F78">
                  <w:rPr>
                    <w:rFonts w:ascii="Arial" w:hAnsi="Arial" w:cs="Arial"/>
                    <w:b/>
                    <w:sz w:val="18"/>
                    <w:szCs w:val="20"/>
                  </w:rPr>
                  <w:br/>
                </w:r>
                <w:r w:rsidRPr="000A227F">
                  <w:rPr>
                    <w:rFonts w:cs="Arial"/>
                    <w:sz w:val="18"/>
                  </w:rPr>
                  <w:t xml:space="preserve">Für die Anerkennung eines 1/2 Tag Weiterbildung </w:t>
                </w:r>
                <w:r w:rsidR="00461F78">
                  <w:rPr>
                    <w:rFonts w:cs="Arial"/>
                    <w:sz w:val="18"/>
                  </w:rPr>
                  <w:t>werden mindestens 3 Stunden,</w:t>
                </w:r>
                <w:r w:rsidR="00461F78">
                  <w:rPr>
                    <w:rFonts w:cs="Arial"/>
                    <w:sz w:val="18"/>
                  </w:rPr>
                  <w:br/>
                </w:r>
                <w:r w:rsidRPr="000A227F">
                  <w:rPr>
                    <w:rFonts w:cs="Arial"/>
                    <w:sz w:val="18"/>
                  </w:rPr>
                  <w:t>für 1 Tag Weiterbildung werden</w:t>
                </w:r>
                <w:r w:rsidR="00461F78">
                  <w:rPr>
                    <w:rFonts w:cs="Arial"/>
                    <w:sz w:val="18"/>
                  </w:rPr>
                  <w:t xml:space="preserve"> mindestens 6 Stunden relevante</w:t>
                </w:r>
                <w:r w:rsidR="00461F78">
                  <w:rPr>
                    <w:rFonts w:cs="Arial"/>
                    <w:sz w:val="18"/>
                  </w:rPr>
                  <w:br/>
                </w:r>
                <w:r w:rsidRPr="000A227F">
                  <w:rPr>
                    <w:rFonts w:cs="Arial"/>
                    <w:sz w:val="18"/>
                  </w:rPr>
                  <w:t>Programmpunkte benötigt.</w:t>
                </w:r>
              </w:p>
            </w:sdtContent>
          </w:sdt>
        </w:tc>
        <w:tc>
          <w:tcPr>
            <w:tcW w:w="1127" w:type="dxa"/>
          </w:tcPr>
          <w:p w:rsidR="008946B9" w:rsidRPr="000A227F" w:rsidRDefault="008946B9" w:rsidP="00766F2C">
            <w:pPr>
              <w:rPr>
                <w:sz w:val="18"/>
              </w:rPr>
            </w:pPr>
          </w:p>
        </w:tc>
      </w:tr>
    </w:tbl>
    <w:p w:rsidR="008946B9" w:rsidRDefault="008946B9" w:rsidP="008946B9"/>
    <w:p w:rsidR="00C73838" w:rsidRPr="00ED14BC" w:rsidRDefault="00C73838" w:rsidP="00ED14BC"/>
    <w:sectPr w:rsidR="00C73838" w:rsidRPr="00ED14BC" w:rsidSect="002D51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AF" w:rsidRDefault="008139AF">
      <w:r>
        <w:separator/>
      </w:r>
    </w:p>
  </w:endnote>
  <w:endnote w:type="continuationSeparator" w:id="0">
    <w:p w:rsidR="008139AF" w:rsidRDefault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E5D60">
      <w:trPr>
        <w:cantSplit/>
      </w:trPr>
      <w:tc>
        <w:tcPr>
          <w:tcW w:w="9611" w:type="dxa"/>
          <w:gridSpan w:val="2"/>
          <w:vAlign w:val="bottom"/>
        </w:tcPr>
        <w:p w:rsidR="009E5D60" w:rsidRDefault="009E5D60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7F1412">
            <w:rPr>
              <w:noProof/>
            </w:rPr>
            <w:t>2</w:t>
          </w:r>
          <w:r>
            <w:fldChar w:fldCharType="end"/>
          </w:r>
          <w:r>
            <w:t>/</w:t>
          </w:r>
          <w:r w:rsidR="008139AF">
            <w:rPr>
              <w:noProof/>
            </w:rPr>
            <w:fldChar w:fldCharType="begin"/>
          </w:r>
          <w:r w:rsidR="008139AF">
            <w:rPr>
              <w:noProof/>
            </w:rPr>
            <w:instrText xml:space="preserve"> NUMPAGES  </w:instrText>
          </w:r>
          <w:r w:rsidR="008139AF">
            <w:rPr>
              <w:noProof/>
            </w:rPr>
            <w:fldChar w:fldCharType="separate"/>
          </w:r>
          <w:r w:rsidR="007F1412">
            <w:rPr>
              <w:noProof/>
            </w:rPr>
            <w:t>2</w:t>
          </w:r>
          <w:r w:rsidR="008139AF">
            <w:rPr>
              <w:noProof/>
            </w:rPr>
            <w:fldChar w:fldCharType="end"/>
          </w:r>
        </w:p>
      </w:tc>
    </w:tr>
    <w:tr w:rsidR="009E5D60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E5D60" w:rsidRDefault="009E5D60">
          <w:pPr>
            <w:pStyle w:val="Pfad"/>
          </w:pPr>
        </w:p>
      </w:tc>
    </w:tr>
  </w:tbl>
  <w:p w:rsidR="009E5D60" w:rsidRDefault="009E5D60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D14BC" w:rsidTr="00766F2C">
      <w:trPr>
        <w:cantSplit/>
      </w:trPr>
      <w:tc>
        <w:tcPr>
          <w:tcW w:w="9611" w:type="dxa"/>
          <w:gridSpan w:val="2"/>
          <w:vAlign w:val="bottom"/>
        </w:tcPr>
        <w:p w:rsidR="00ED14BC" w:rsidRDefault="00ED14BC" w:rsidP="00ED14B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7F1412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7F141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ED14BC" w:rsidTr="00766F2C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D14BC" w:rsidRDefault="00ED14BC" w:rsidP="00ED14BC">
          <w:pPr>
            <w:pStyle w:val="Pfad"/>
          </w:pPr>
        </w:p>
      </w:tc>
    </w:tr>
  </w:tbl>
  <w:p w:rsidR="009E5D60" w:rsidRDefault="009E5D60" w:rsidP="00EC3C7D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AF" w:rsidRDefault="008139AF">
      <w:r>
        <w:separator/>
      </w:r>
    </w:p>
  </w:footnote>
  <w:footnote w:type="continuationSeparator" w:id="0">
    <w:p w:rsidR="008139AF" w:rsidRDefault="0081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E5D60">
      <w:trPr>
        <w:cantSplit/>
        <w:trHeight w:hRule="exact" w:val="420"/>
      </w:trPr>
      <w:tc>
        <w:tcPr>
          <w:tcW w:w="9214" w:type="dxa"/>
        </w:tcPr>
        <w:p w:rsidR="009E5D60" w:rsidRDefault="009E5D60">
          <w:pPr>
            <w:pStyle w:val="Kopfzeile"/>
          </w:pPr>
        </w:p>
      </w:tc>
    </w:tr>
  </w:tbl>
  <w:p w:rsidR="009E5D60" w:rsidRDefault="009E5D6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60" w:rsidRDefault="009E5D60" w:rsidP="003466EE">
    <w:pPr>
      <w:pStyle w:val="Platzhalter"/>
      <w:tabs>
        <w:tab w:val="left" w:pos="4678"/>
      </w:tabs>
      <w:jc w:val="right"/>
    </w:pPr>
  </w:p>
  <w:p w:rsidR="001D577E" w:rsidRPr="001D577E" w:rsidRDefault="00FE3307" w:rsidP="00FE3307">
    <w:pPr>
      <w:jc w:val="right"/>
    </w:pPr>
    <w:r w:rsidRPr="00FE3307">
      <w:rPr>
        <w:noProof/>
      </w:rPr>
      <w:drawing>
        <wp:inline distT="0" distB="0" distL="0" distR="0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E4E"/>
    <w:rsid w:val="0002268A"/>
    <w:rsid w:val="000E04E7"/>
    <w:rsid w:val="000E7B59"/>
    <w:rsid w:val="000F4274"/>
    <w:rsid w:val="000F44DA"/>
    <w:rsid w:val="00107F54"/>
    <w:rsid w:val="001263CC"/>
    <w:rsid w:val="001337FA"/>
    <w:rsid w:val="0014730F"/>
    <w:rsid w:val="001674C8"/>
    <w:rsid w:val="001955EF"/>
    <w:rsid w:val="00197E32"/>
    <w:rsid w:val="001A1AFC"/>
    <w:rsid w:val="001D07DB"/>
    <w:rsid w:val="001D4938"/>
    <w:rsid w:val="001D577E"/>
    <w:rsid w:val="002319F7"/>
    <w:rsid w:val="00253218"/>
    <w:rsid w:val="00257DBF"/>
    <w:rsid w:val="00291CBD"/>
    <w:rsid w:val="002D5112"/>
    <w:rsid w:val="00326D4C"/>
    <w:rsid w:val="0033031D"/>
    <w:rsid w:val="003466EE"/>
    <w:rsid w:val="00395952"/>
    <w:rsid w:val="003A14E1"/>
    <w:rsid w:val="00422E0F"/>
    <w:rsid w:val="004233CA"/>
    <w:rsid w:val="004563E8"/>
    <w:rsid w:val="00461F78"/>
    <w:rsid w:val="0048219C"/>
    <w:rsid w:val="004D4069"/>
    <w:rsid w:val="004D7695"/>
    <w:rsid w:val="004F1EAA"/>
    <w:rsid w:val="005358AB"/>
    <w:rsid w:val="00546117"/>
    <w:rsid w:val="00592C6E"/>
    <w:rsid w:val="005C142E"/>
    <w:rsid w:val="005C5AC7"/>
    <w:rsid w:val="0060049C"/>
    <w:rsid w:val="00625F31"/>
    <w:rsid w:val="006B2559"/>
    <w:rsid w:val="006F2035"/>
    <w:rsid w:val="006F7BA2"/>
    <w:rsid w:val="007070D9"/>
    <w:rsid w:val="00707FB4"/>
    <w:rsid w:val="00756645"/>
    <w:rsid w:val="00766155"/>
    <w:rsid w:val="00797D4D"/>
    <w:rsid w:val="007D5AD7"/>
    <w:rsid w:val="007F1412"/>
    <w:rsid w:val="008139AF"/>
    <w:rsid w:val="008341D1"/>
    <w:rsid w:val="008554B8"/>
    <w:rsid w:val="0086256B"/>
    <w:rsid w:val="0086536B"/>
    <w:rsid w:val="008859EC"/>
    <w:rsid w:val="00886E8F"/>
    <w:rsid w:val="008946B9"/>
    <w:rsid w:val="008B1CA2"/>
    <w:rsid w:val="009063CC"/>
    <w:rsid w:val="00941481"/>
    <w:rsid w:val="00991D50"/>
    <w:rsid w:val="00994907"/>
    <w:rsid w:val="009A3BD2"/>
    <w:rsid w:val="009E5D60"/>
    <w:rsid w:val="00A07BBC"/>
    <w:rsid w:val="00A57BB2"/>
    <w:rsid w:val="00A724A0"/>
    <w:rsid w:val="00A965DE"/>
    <w:rsid w:val="00B23DDD"/>
    <w:rsid w:val="00B75F03"/>
    <w:rsid w:val="00BE69B8"/>
    <w:rsid w:val="00C36D2F"/>
    <w:rsid w:val="00C73838"/>
    <w:rsid w:val="00CB37C8"/>
    <w:rsid w:val="00CD181C"/>
    <w:rsid w:val="00CF211F"/>
    <w:rsid w:val="00D913C0"/>
    <w:rsid w:val="00DF4C2E"/>
    <w:rsid w:val="00E04488"/>
    <w:rsid w:val="00E93895"/>
    <w:rsid w:val="00EC3C7D"/>
    <w:rsid w:val="00ED14BC"/>
    <w:rsid w:val="00EE55A9"/>
    <w:rsid w:val="00F01BB2"/>
    <w:rsid w:val="00F25D8F"/>
    <w:rsid w:val="00F4138A"/>
    <w:rsid w:val="00F71EF5"/>
    <w:rsid w:val="00F86118"/>
    <w:rsid w:val="00FB0E72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C4E4BED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ED14BC"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rsid w:val="00ED14BC"/>
    <w:pPr>
      <w:spacing w:line="252" w:lineRule="exact"/>
    </w:pPr>
    <w:rPr>
      <w:rFonts w:ascii="Arial Black" w:eastAsiaTheme="minorHAnsi" w:hAnsi="Arial Black" w:cstheme="minorBidi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1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9978E-284F-4D4B-90AF-3B619DFF9EBE}"/>
      </w:docPartPr>
      <w:docPartBody>
        <w:p w:rsidR="00000000" w:rsidRDefault="0064682B">
          <w:r w:rsidRPr="00D6027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2B"/>
    <w:rsid w:val="0064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68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AF767B-D285-48AB-9C26-0DF60B1D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PostAbsender</vt:lpstr>
    </vt:vector>
  </TitlesOfParts>
  <Company>BVET</Company>
  <LinksUpToDate>false</LinksUpToDate>
  <CharactersWithSpaces>1322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Walther Selina BLV</cp:lastModifiedBy>
  <cp:revision>2</cp:revision>
  <cp:lastPrinted>2015-04-30T12:59:00Z</cp:lastPrinted>
  <dcterms:created xsi:type="dcterms:W3CDTF">2020-07-21T09:18:00Z</dcterms:created>
  <dcterms:modified xsi:type="dcterms:W3CDTF">2020-07-21T09:18:00Z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